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BD6BD" w14:textId="4DB444EC" w:rsidR="00F25A42" w:rsidRDefault="00E13C4A" w:rsidP="00F25A42">
      <w:pPr>
        <w:jc w:val="center"/>
        <w:rPr>
          <w:rStyle w:val="markedcontent"/>
          <w:rFonts w:ascii="Arial" w:hAnsi="Arial" w:cs="Arial"/>
          <w:sz w:val="45"/>
          <w:szCs w:val="45"/>
        </w:rPr>
      </w:pPr>
      <w:r>
        <w:rPr>
          <w:rFonts w:ascii="Arial" w:hAnsi="Arial" w:cs="Arial"/>
          <w:noProof/>
          <w:sz w:val="45"/>
          <w:szCs w:val="45"/>
        </w:rPr>
        <w:drawing>
          <wp:inline distT="0" distB="0" distL="0" distR="0" wp14:anchorId="17C4E296" wp14:editId="27F76CDC">
            <wp:extent cx="4202638" cy="30289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0753" cy="305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773A0" w14:textId="1E3DCCC4" w:rsidR="00F25A42" w:rsidRPr="007F285D" w:rsidRDefault="00F25A42" w:rsidP="00F25A42">
      <w:pPr>
        <w:jc w:val="center"/>
        <w:rPr>
          <w:rStyle w:val="markedcontent"/>
          <w:rFonts w:ascii="Arial" w:hAnsi="Arial" w:cs="Arial"/>
          <w:sz w:val="32"/>
          <w:szCs w:val="32"/>
        </w:rPr>
      </w:pPr>
      <w:r w:rsidRPr="007F285D">
        <w:rPr>
          <w:rStyle w:val="markedcontent"/>
          <w:rFonts w:ascii="Arial" w:hAnsi="Arial" w:cs="Arial"/>
          <w:sz w:val="32"/>
          <w:szCs w:val="32"/>
        </w:rPr>
        <w:t>Report from the</w:t>
      </w:r>
      <w:r w:rsidRPr="007F285D">
        <w:rPr>
          <w:sz w:val="32"/>
          <w:szCs w:val="32"/>
        </w:rPr>
        <w:br/>
      </w:r>
      <w:r w:rsidR="00F40074">
        <w:rPr>
          <w:rStyle w:val="markedcontent"/>
          <w:rFonts w:ascii="Arial" w:hAnsi="Arial" w:cs="Arial"/>
          <w:sz w:val="32"/>
          <w:szCs w:val="32"/>
        </w:rPr>
        <w:t>Busin</w:t>
      </w:r>
      <w:r w:rsidR="00810590">
        <w:rPr>
          <w:rStyle w:val="markedcontent"/>
          <w:rFonts w:ascii="Arial" w:hAnsi="Arial" w:cs="Arial"/>
          <w:sz w:val="32"/>
          <w:szCs w:val="32"/>
        </w:rPr>
        <w:t>e</w:t>
      </w:r>
      <w:r w:rsidR="00F40074">
        <w:rPr>
          <w:rStyle w:val="markedcontent"/>
          <w:rFonts w:ascii="Arial" w:hAnsi="Arial" w:cs="Arial"/>
          <w:sz w:val="32"/>
          <w:szCs w:val="32"/>
        </w:rPr>
        <w:t>ss</w:t>
      </w:r>
      <w:r w:rsidRPr="007F285D">
        <w:rPr>
          <w:rStyle w:val="markedcontent"/>
          <w:rFonts w:ascii="Arial" w:hAnsi="Arial" w:cs="Arial"/>
          <w:sz w:val="32"/>
          <w:szCs w:val="32"/>
        </w:rPr>
        <w:t xml:space="preserve"> Networking Event</w:t>
      </w:r>
      <w:r w:rsidRPr="007F285D">
        <w:rPr>
          <w:sz w:val="32"/>
          <w:szCs w:val="32"/>
        </w:rPr>
        <w:br/>
      </w:r>
      <w:r w:rsidRPr="007F285D">
        <w:rPr>
          <w:rStyle w:val="markedcontent"/>
          <w:rFonts w:ascii="Arial" w:hAnsi="Arial" w:cs="Arial"/>
          <w:sz w:val="32"/>
          <w:szCs w:val="32"/>
        </w:rPr>
        <w:t xml:space="preserve">held </w:t>
      </w:r>
      <w:r w:rsidR="00F40074">
        <w:rPr>
          <w:rStyle w:val="markedcontent"/>
          <w:rFonts w:ascii="Arial" w:hAnsi="Arial" w:cs="Arial"/>
          <w:sz w:val="32"/>
          <w:szCs w:val="32"/>
        </w:rPr>
        <w:t>Monday 6</w:t>
      </w:r>
      <w:r w:rsidR="00F40074" w:rsidRPr="00F40074">
        <w:rPr>
          <w:rStyle w:val="markedcontent"/>
          <w:rFonts w:ascii="Arial" w:hAnsi="Arial" w:cs="Arial"/>
          <w:sz w:val="32"/>
          <w:szCs w:val="32"/>
          <w:vertAlign w:val="superscript"/>
        </w:rPr>
        <w:t>th</w:t>
      </w:r>
      <w:r w:rsidR="00F40074">
        <w:rPr>
          <w:rStyle w:val="markedcontent"/>
          <w:rFonts w:ascii="Arial" w:hAnsi="Arial" w:cs="Arial"/>
          <w:sz w:val="32"/>
          <w:szCs w:val="32"/>
        </w:rPr>
        <w:t xml:space="preserve"> Novem</w:t>
      </w:r>
      <w:r w:rsidR="00810590">
        <w:rPr>
          <w:rStyle w:val="markedcontent"/>
          <w:rFonts w:ascii="Arial" w:hAnsi="Arial" w:cs="Arial"/>
          <w:sz w:val="32"/>
          <w:szCs w:val="32"/>
        </w:rPr>
        <w:t>b</w:t>
      </w:r>
      <w:r w:rsidR="00F40074">
        <w:rPr>
          <w:rStyle w:val="markedcontent"/>
          <w:rFonts w:ascii="Arial" w:hAnsi="Arial" w:cs="Arial"/>
          <w:sz w:val="32"/>
          <w:szCs w:val="32"/>
        </w:rPr>
        <w:t>er 2023</w:t>
      </w:r>
    </w:p>
    <w:p w14:paraId="0AF27B9A" w14:textId="77777777" w:rsidR="00225760" w:rsidRDefault="00F25A42" w:rsidP="009B1ADD">
      <w:pPr>
        <w:rPr>
          <w:rStyle w:val="markedcontent"/>
          <w:rFonts w:cstheme="minorHAnsi"/>
          <w:sz w:val="24"/>
          <w:szCs w:val="24"/>
        </w:rPr>
      </w:pPr>
      <w:r w:rsidRPr="00494C4F">
        <w:rPr>
          <w:sz w:val="32"/>
          <w:szCs w:val="32"/>
        </w:rPr>
        <w:br/>
      </w:r>
    </w:p>
    <w:p w14:paraId="5EC3DF9D" w14:textId="254934B2" w:rsidR="00C74163" w:rsidRDefault="00A1079F" w:rsidP="009B1ADD">
      <w:pPr>
        <w:rPr>
          <w:rStyle w:val="markedcontent"/>
          <w:rFonts w:cstheme="minorHAnsi"/>
          <w:sz w:val="28"/>
          <w:szCs w:val="28"/>
        </w:rPr>
      </w:pPr>
      <w:r w:rsidRPr="00225760">
        <w:rPr>
          <w:rStyle w:val="markedcontent"/>
          <w:rFonts w:cstheme="minorHAnsi"/>
          <w:sz w:val="28"/>
          <w:szCs w:val="28"/>
        </w:rPr>
        <w:t>Thank you to all business</w:t>
      </w:r>
      <w:r w:rsidR="005E7729">
        <w:rPr>
          <w:rStyle w:val="markedcontent"/>
          <w:rFonts w:cstheme="minorHAnsi"/>
          <w:sz w:val="28"/>
          <w:szCs w:val="28"/>
        </w:rPr>
        <w:t>es</w:t>
      </w:r>
      <w:r w:rsidRPr="00225760">
        <w:rPr>
          <w:rStyle w:val="markedcontent"/>
          <w:rFonts w:cstheme="minorHAnsi"/>
          <w:sz w:val="28"/>
          <w:szCs w:val="28"/>
        </w:rPr>
        <w:t xml:space="preserve"> that attended our recent networking evening</w:t>
      </w:r>
      <w:r w:rsidR="00594408">
        <w:rPr>
          <w:rStyle w:val="markedcontent"/>
          <w:rFonts w:cstheme="minorHAnsi"/>
          <w:sz w:val="28"/>
          <w:szCs w:val="28"/>
        </w:rPr>
        <w:t xml:space="preserve"> </w:t>
      </w:r>
      <w:r w:rsidR="005E7729">
        <w:rPr>
          <w:rStyle w:val="markedcontent"/>
          <w:rFonts w:cstheme="minorHAnsi"/>
          <w:sz w:val="28"/>
          <w:szCs w:val="28"/>
        </w:rPr>
        <w:t xml:space="preserve"> held at The Lantern.  Thank you also </w:t>
      </w:r>
      <w:r w:rsidR="00F40074">
        <w:rPr>
          <w:rStyle w:val="markedcontent"/>
          <w:rFonts w:cstheme="minorHAnsi"/>
          <w:sz w:val="28"/>
          <w:szCs w:val="28"/>
        </w:rPr>
        <w:t>to Philip Dennis Foodservice for their donation towards to the food</w:t>
      </w:r>
      <w:r w:rsidR="005E7729">
        <w:rPr>
          <w:rStyle w:val="markedcontent"/>
          <w:rFonts w:cstheme="minorHAnsi"/>
          <w:sz w:val="28"/>
          <w:szCs w:val="28"/>
        </w:rPr>
        <w:t xml:space="preserve">, and to Eliot Seabourn-Wren, head chef at The Carlton Hotel for preparing a great spread for everyone to enjoy. </w:t>
      </w:r>
    </w:p>
    <w:p w14:paraId="77EBE0BE" w14:textId="77777777" w:rsidR="00594408" w:rsidRPr="00225760" w:rsidRDefault="00594408" w:rsidP="009B1ADD">
      <w:pPr>
        <w:rPr>
          <w:rStyle w:val="markedcontent"/>
          <w:rFonts w:cstheme="minorHAnsi"/>
          <w:sz w:val="28"/>
          <w:szCs w:val="28"/>
        </w:rPr>
      </w:pPr>
    </w:p>
    <w:p w14:paraId="68BAA22C" w14:textId="77777777" w:rsidR="00BE2A7E" w:rsidRDefault="00BE2A7E" w:rsidP="0013562C">
      <w:pPr>
        <w:rPr>
          <w:rStyle w:val="markedcontent"/>
          <w:rFonts w:cstheme="minorHAnsi"/>
          <w:sz w:val="36"/>
          <w:szCs w:val="36"/>
        </w:rPr>
      </w:pPr>
      <w:r>
        <w:rPr>
          <w:rStyle w:val="markedcontent"/>
          <w:rFonts w:cstheme="minorHAnsi"/>
          <w:sz w:val="36"/>
          <w:szCs w:val="36"/>
        </w:rPr>
        <w:t xml:space="preserve">SPEAKERS: </w:t>
      </w:r>
    </w:p>
    <w:p w14:paraId="19DE44CF" w14:textId="01058CBC" w:rsidR="0013562C" w:rsidRPr="00364859" w:rsidRDefault="005E7729" w:rsidP="0013562C">
      <w:pPr>
        <w:rPr>
          <w:rFonts w:cstheme="minorHAnsi"/>
          <w:sz w:val="36"/>
          <w:szCs w:val="36"/>
        </w:rPr>
      </w:pPr>
      <w:r>
        <w:rPr>
          <w:rStyle w:val="markedcontent"/>
          <w:rFonts w:cstheme="minorHAnsi"/>
          <w:sz w:val="36"/>
          <w:szCs w:val="36"/>
        </w:rPr>
        <w:t>Business Action</w:t>
      </w:r>
      <w:r w:rsidR="0013562C" w:rsidRPr="00364859">
        <w:rPr>
          <w:rStyle w:val="markedcontent"/>
          <w:rFonts w:cstheme="minorHAnsi"/>
          <w:sz w:val="36"/>
          <w:szCs w:val="36"/>
        </w:rPr>
        <w:t xml:space="preserve"> - Speaker </w:t>
      </w:r>
      <w:r>
        <w:rPr>
          <w:rStyle w:val="markedcontent"/>
          <w:rFonts w:cstheme="minorHAnsi"/>
          <w:sz w:val="36"/>
          <w:szCs w:val="36"/>
        </w:rPr>
        <w:t>–</w:t>
      </w:r>
      <w:r w:rsidR="0013562C" w:rsidRPr="00364859">
        <w:rPr>
          <w:rStyle w:val="markedcontent"/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Robert Zarywycz </w:t>
      </w:r>
    </w:p>
    <w:p w14:paraId="5D9B3C75" w14:textId="7240DF6C" w:rsidR="009B1ADD" w:rsidRPr="00C27843" w:rsidRDefault="005E7729" w:rsidP="0013562C">
      <w:pPr>
        <w:rPr>
          <w:rFonts w:eastAsia="Times New Roman" w:cstheme="minorHAnsi"/>
          <w:sz w:val="28"/>
          <w:szCs w:val="28"/>
          <w:lang w:eastAsia="en-GB"/>
        </w:rPr>
      </w:pPr>
      <w:r w:rsidRPr="00C27843">
        <w:rPr>
          <w:sz w:val="28"/>
          <w:szCs w:val="28"/>
        </w:rPr>
        <w:t xml:space="preserve">Robert spoke about the </w:t>
      </w:r>
      <w:r w:rsidRPr="00944FCC">
        <w:rPr>
          <w:rFonts w:eastAsia="Times New Roman" w:cstheme="minorHAnsi"/>
          <w:sz w:val="28"/>
          <w:szCs w:val="28"/>
          <w:lang w:eastAsia="en-GB"/>
        </w:rPr>
        <w:t>economic challenges of recent years</w:t>
      </w:r>
      <w:r w:rsidRPr="00C27843">
        <w:rPr>
          <w:rFonts w:eastAsia="Times New Roman" w:cstheme="minorHAnsi"/>
          <w:sz w:val="28"/>
          <w:szCs w:val="28"/>
          <w:lang w:eastAsia="en-GB"/>
        </w:rPr>
        <w:t xml:space="preserve">. </w:t>
      </w:r>
    </w:p>
    <w:p w14:paraId="24C639F7" w14:textId="2882C4BB" w:rsidR="005E7729" w:rsidRDefault="00C27843" w:rsidP="0013562C">
      <w:pPr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noProof/>
          <w:sz w:val="24"/>
          <w:szCs w:val="24"/>
          <w:lang w:eastAsia="en-GB"/>
        </w:rPr>
        <w:drawing>
          <wp:inline distT="0" distB="0" distL="0" distR="0" wp14:anchorId="3BC1F9B3" wp14:editId="16EF8543">
            <wp:extent cx="4362450" cy="1965242"/>
            <wp:effectExtent l="0" t="0" r="0" b="0"/>
            <wp:docPr id="1701387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138735" name="Picture 17013873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362" cy="19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B4FC7" w14:textId="64F0B17A" w:rsidR="00644FD6" w:rsidRPr="00364859" w:rsidRDefault="00644FD6" w:rsidP="00C27843">
      <w:pPr>
        <w:rPr>
          <w:sz w:val="28"/>
          <w:szCs w:val="28"/>
        </w:rPr>
      </w:pPr>
      <w:r w:rsidRPr="00364859">
        <w:rPr>
          <w:sz w:val="28"/>
          <w:szCs w:val="28"/>
        </w:rPr>
        <w:t xml:space="preserve">A copy of the presentation can be </w:t>
      </w:r>
      <w:hyperlink r:id="rId7" w:history="1">
        <w:r w:rsidRPr="005E7729">
          <w:rPr>
            <w:rStyle w:val="Hyperlink"/>
            <w:sz w:val="28"/>
            <w:szCs w:val="28"/>
          </w:rPr>
          <w:t>viewed here</w:t>
        </w:r>
      </w:hyperlink>
    </w:p>
    <w:p w14:paraId="7CDF45EA" w14:textId="77777777" w:rsidR="00644FD6" w:rsidRPr="00494C4F" w:rsidRDefault="00644FD6" w:rsidP="0013562C">
      <w:pPr>
        <w:rPr>
          <w:sz w:val="32"/>
          <w:szCs w:val="32"/>
        </w:rPr>
      </w:pPr>
    </w:p>
    <w:p w14:paraId="1DBFC011" w14:textId="57F69313" w:rsidR="00644FD6" w:rsidRPr="00364859" w:rsidRDefault="005E7729" w:rsidP="0013562C">
      <w:pPr>
        <w:rPr>
          <w:rFonts w:cstheme="minorHAnsi"/>
          <w:sz w:val="36"/>
          <w:szCs w:val="36"/>
        </w:rPr>
      </w:pPr>
      <w:r>
        <w:rPr>
          <w:rStyle w:val="markedcontent"/>
          <w:rFonts w:cstheme="minorHAnsi"/>
          <w:sz w:val="36"/>
          <w:szCs w:val="36"/>
        </w:rPr>
        <w:lastRenderedPageBreak/>
        <w:t>North Devon UNESCO Biosphere</w:t>
      </w:r>
      <w:r w:rsidR="00644FD6" w:rsidRPr="00364859">
        <w:rPr>
          <w:rStyle w:val="markedcontent"/>
          <w:rFonts w:cstheme="minorHAnsi"/>
          <w:sz w:val="36"/>
          <w:szCs w:val="36"/>
        </w:rPr>
        <w:t xml:space="preserve"> – Speaker</w:t>
      </w:r>
      <w:r w:rsidR="001B5176" w:rsidRPr="00364859">
        <w:rPr>
          <w:rStyle w:val="markedcontent"/>
          <w:rFonts w:cstheme="minorHAnsi"/>
          <w:sz w:val="36"/>
          <w:szCs w:val="36"/>
        </w:rPr>
        <w:t xml:space="preserve"> </w:t>
      </w:r>
      <w:r>
        <w:rPr>
          <w:rStyle w:val="markedcontent"/>
          <w:rFonts w:cstheme="minorHAnsi"/>
          <w:sz w:val="36"/>
          <w:szCs w:val="36"/>
        </w:rPr>
        <w:t>–</w:t>
      </w:r>
      <w:r w:rsidR="00644FD6" w:rsidRPr="00364859">
        <w:rPr>
          <w:rStyle w:val="markedcontent"/>
          <w:rFonts w:cstheme="minorHAnsi"/>
          <w:sz w:val="36"/>
          <w:szCs w:val="36"/>
        </w:rPr>
        <w:t xml:space="preserve"> </w:t>
      </w:r>
      <w:r>
        <w:rPr>
          <w:rStyle w:val="markedcontent"/>
          <w:rFonts w:cstheme="minorHAnsi"/>
          <w:sz w:val="36"/>
          <w:szCs w:val="36"/>
        </w:rPr>
        <w:t xml:space="preserve">Sarah </w:t>
      </w:r>
      <w:r w:rsidR="001B5176" w:rsidRPr="00364859">
        <w:rPr>
          <w:rStyle w:val="markedcontent"/>
          <w:rFonts w:cstheme="minorHAnsi"/>
          <w:sz w:val="36"/>
          <w:szCs w:val="36"/>
        </w:rPr>
        <w:t xml:space="preserve"> </w:t>
      </w:r>
      <w:r>
        <w:rPr>
          <w:rStyle w:val="markedcontent"/>
          <w:rFonts w:cstheme="minorHAnsi"/>
          <w:sz w:val="36"/>
          <w:szCs w:val="36"/>
        </w:rPr>
        <w:t xml:space="preserve">Jordon, </w:t>
      </w:r>
      <w:r w:rsidR="001B5176" w:rsidRPr="00364859">
        <w:rPr>
          <w:rStyle w:val="markedcontent"/>
          <w:rFonts w:cstheme="minorHAnsi"/>
          <w:sz w:val="36"/>
          <w:szCs w:val="36"/>
        </w:rPr>
        <w:t xml:space="preserve"> </w:t>
      </w:r>
      <w:r>
        <w:rPr>
          <w:rStyle w:val="markedcontent"/>
          <w:rFonts w:cstheme="minorHAnsi"/>
          <w:sz w:val="36"/>
          <w:szCs w:val="36"/>
        </w:rPr>
        <w:t>Nature Tourism Officer</w:t>
      </w:r>
    </w:p>
    <w:p w14:paraId="706D0FEB" w14:textId="47EA4238" w:rsidR="00364859" w:rsidRPr="00C27843" w:rsidRDefault="00C27843" w:rsidP="009B1ADD">
      <w:pPr>
        <w:spacing w:line="360" w:lineRule="auto"/>
        <w:rPr>
          <w:sz w:val="28"/>
          <w:szCs w:val="28"/>
        </w:rPr>
      </w:pPr>
      <w:r w:rsidRPr="00C27843">
        <w:rPr>
          <w:sz w:val="28"/>
          <w:szCs w:val="28"/>
        </w:rPr>
        <w:t xml:space="preserve">Sarah spoke to us about the recent creation of the North Devon UNESCO Biosphere and how we can all get involved. </w:t>
      </w:r>
    </w:p>
    <w:p w14:paraId="3FE0DDAB" w14:textId="3E2579FE" w:rsidR="00C27843" w:rsidRPr="00C27843" w:rsidRDefault="00C27843" w:rsidP="009B1AD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EC5D5D2" wp14:editId="4FB9689F">
            <wp:extent cx="4648200" cy="2093970"/>
            <wp:effectExtent l="0" t="0" r="0" b="1905"/>
            <wp:docPr id="28349823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98232" name="Picture 2834982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736" cy="20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8BAA6" w14:textId="73DA4F93" w:rsidR="00364859" w:rsidRPr="00C27843" w:rsidRDefault="00C27843" w:rsidP="009B1ADD">
      <w:pPr>
        <w:spacing w:line="360" w:lineRule="auto"/>
        <w:rPr>
          <w:sz w:val="28"/>
          <w:szCs w:val="28"/>
        </w:rPr>
      </w:pPr>
      <w:r w:rsidRPr="00C27843">
        <w:rPr>
          <w:sz w:val="28"/>
          <w:szCs w:val="28"/>
        </w:rPr>
        <w:t xml:space="preserve">A copy of her presentation can be </w:t>
      </w:r>
      <w:hyperlink r:id="rId9" w:history="1">
        <w:r w:rsidRPr="00C27843">
          <w:rPr>
            <w:rStyle w:val="Hyperlink"/>
            <w:sz w:val="28"/>
            <w:szCs w:val="28"/>
          </w:rPr>
          <w:t>viewed here</w:t>
        </w:r>
      </w:hyperlink>
    </w:p>
    <w:p w14:paraId="3E633577" w14:textId="2A24A006" w:rsidR="00C27843" w:rsidRPr="00C27843" w:rsidRDefault="00C27843" w:rsidP="009B1ADD">
      <w:pPr>
        <w:spacing w:line="360" w:lineRule="auto"/>
        <w:rPr>
          <w:sz w:val="28"/>
          <w:szCs w:val="28"/>
        </w:rPr>
      </w:pPr>
      <w:r w:rsidRPr="00C27843">
        <w:rPr>
          <w:sz w:val="28"/>
          <w:szCs w:val="28"/>
        </w:rPr>
        <w:t xml:space="preserve">Details of how your local business can get involved with the North Devon UNESCO Biosphere can be </w:t>
      </w:r>
      <w:hyperlink r:id="rId10" w:history="1">
        <w:r w:rsidRPr="00C27843">
          <w:rPr>
            <w:rStyle w:val="Hyperlink"/>
            <w:sz w:val="28"/>
            <w:szCs w:val="28"/>
          </w:rPr>
          <w:t>downloaded here</w:t>
        </w:r>
      </w:hyperlink>
      <w:r w:rsidRPr="00C27843">
        <w:rPr>
          <w:sz w:val="28"/>
          <w:szCs w:val="28"/>
        </w:rPr>
        <w:t xml:space="preserve"> </w:t>
      </w:r>
    </w:p>
    <w:p w14:paraId="76673D2D" w14:textId="7F538988" w:rsidR="00494C4F" w:rsidRDefault="00494C4F"/>
    <w:p w14:paraId="6BC99A44" w14:textId="77777777" w:rsidR="00225760" w:rsidRDefault="00225760"/>
    <w:p w14:paraId="3807C5E7" w14:textId="3A5C9E77" w:rsidR="00494C4F" w:rsidRPr="00364859" w:rsidRDefault="00494C4F">
      <w:pPr>
        <w:rPr>
          <w:sz w:val="36"/>
          <w:szCs w:val="36"/>
        </w:rPr>
      </w:pPr>
      <w:r w:rsidRPr="00364859">
        <w:rPr>
          <w:sz w:val="36"/>
          <w:szCs w:val="36"/>
        </w:rPr>
        <w:t xml:space="preserve">Local Business </w:t>
      </w:r>
      <w:r w:rsidR="007F285D" w:rsidRPr="00364859">
        <w:rPr>
          <w:sz w:val="36"/>
          <w:szCs w:val="36"/>
        </w:rPr>
        <w:t xml:space="preserve">Exhibitors </w:t>
      </w:r>
      <w:r w:rsidRPr="00364859">
        <w:rPr>
          <w:sz w:val="36"/>
          <w:szCs w:val="36"/>
        </w:rPr>
        <w:t xml:space="preserve"> </w:t>
      </w:r>
    </w:p>
    <w:p w14:paraId="05AACD6E" w14:textId="77777777" w:rsidR="006D4679" w:rsidRDefault="00A11778">
      <w:pPr>
        <w:rPr>
          <w:sz w:val="24"/>
          <w:szCs w:val="24"/>
        </w:rPr>
      </w:pPr>
      <w:r w:rsidRPr="00A11778">
        <w:rPr>
          <w:sz w:val="24"/>
          <w:szCs w:val="24"/>
        </w:rPr>
        <w:t xml:space="preserve">Various local businesses exhibited </w:t>
      </w:r>
      <w:r w:rsidR="00494C4F" w:rsidRPr="00A11778">
        <w:rPr>
          <w:sz w:val="24"/>
          <w:szCs w:val="24"/>
        </w:rPr>
        <w:t>at the event and it w</w:t>
      </w:r>
      <w:r w:rsidR="007F285D">
        <w:rPr>
          <w:sz w:val="24"/>
          <w:szCs w:val="24"/>
        </w:rPr>
        <w:t>as</w:t>
      </w:r>
      <w:r w:rsidR="00494C4F" w:rsidRPr="00A11778">
        <w:rPr>
          <w:sz w:val="24"/>
          <w:szCs w:val="24"/>
        </w:rPr>
        <w:t xml:space="preserve"> good to all </w:t>
      </w:r>
      <w:r w:rsidR="00187F77" w:rsidRPr="00A11778">
        <w:rPr>
          <w:sz w:val="24"/>
          <w:szCs w:val="24"/>
        </w:rPr>
        <w:t xml:space="preserve">mingle and network following the presentations.  </w:t>
      </w:r>
    </w:p>
    <w:p w14:paraId="6675FEA1" w14:textId="7D800507" w:rsidR="00243FAD" w:rsidRDefault="00187F77" w:rsidP="008E2DCE">
      <w:r w:rsidRPr="00A11778">
        <w:rPr>
          <w:sz w:val="24"/>
          <w:szCs w:val="24"/>
        </w:rPr>
        <w:t xml:space="preserve">A list of attendees </w:t>
      </w:r>
      <w:r w:rsidR="007F285D">
        <w:rPr>
          <w:sz w:val="24"/>
          <w:szCs w:val="24"/>
        </w:rPr>
        <w:t>and links to their websites</w:t>
      </w:r>
      <w:r w:rsidRPr="00A11778">
        <w:rPr>
          <w:sz w:val="24"/>
          <w:szCs w:val="24"/>
        </w:rPr>
        <w:t xml:space="preserve">: </w:t>
      </w:r>
    </w:p>
    <w:p w14:paraId="5DD4049D" w14:textId="6F673C02" w:rsidR="008E2DCE" w:rsidRDefault="008E2DCE" w:rsidP="008E2DCE">
      <w:pPr>
        <w:sectPr w:rsidR="008E2DCE" w:rsidSect="00810590">
          <w:pgSz w:w="11906" w:h="16838"/>
          <w:pgMar w:top="142" w:right="1133" w:bottom="426" w:left="993" w:header="708" w:footer="708" w:gutter="0"/>
          <w:cols w:space="708"/>
          <w:docGrid w:linePitch="360"/>
        </w:sectPr>
      </w:pPr>
    </w:p>
    <w:p w14:paraId="3AC22474" w14:textId="6D698D22" w:rsidR="00187F77" w:rsidRPr="00A11778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187F77" w:rsidRPr="00A1079F">
          <w:rPr>
            <w:rStyle w:val="Hyperlink"/>
            <w:sz w:val="24"/>
            <w:szCs w:val="24"/>
          </w:rPr>
          <w:t>Business Action</w:t>
        </w:r>
      </w:hyperlink>
      <w:r w:rsidR="00187F77" w:rsidRPr="00A11778">
        <w:rPr>
          <w:sz w:val="24"/>
          <w:szCs w:val="24"/>
        </w:rPr>
        <w:t xml:space="preserve"> </w:t>
      </w:r>
    </w:p>
    <w:p w14:paraId="1D968A87" w14:textId="340FE947" w:rsidR="00187F77" w:rsidRPr="00A11778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187F77" w:rsidRPr="00A1079F">
          <w:rPr>
            <w:rStyle w:val="Hyperlink"/>
            <w:sz w:val="24"/>
            <w:szCs w:val="24"/>
          </w:rPr>
          <w:t xml:space="preserve">Coversure Insurance </w:t>
        </w:r>
        <w:r w:rsidR="00A11778" w:rsidRPr="00A1079F">
          <w:rPr>
            <w:rStyle w:val="Hyperlink"/>
            <w:sz w:val="24"/>
            <w:szCs w:val="24"/>
          </w:rPr>
          <w:t>Services</w:t>
        </w:r>
      </w:hyperlink>
    </w:p>
    <w:p w14:paraId="4D65C3F3" w14:textId="2DF76084" w:rsidR="00187F77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187F77" w:rsidRPr="00FE4F2F">
          <w:rPr>
            <w:rStyle w:val="Hyperlink"/>
            <w:sz w:val="24"/>
            <w:szCs w:val="24"/>
          </w:rPr>
          <w:t>Combe Brewing Company</w:t>
        </w:r>
      </w:hyperlink>
      <w:r w:rsidR="00187F77" w:rsidRPr="00A11778">
        <w:rPr>
          <w:sz w:val="24"/>
          <w:szCs w:val="24"/>
        </w:rPr>
        <w:t xml:space="preserve"> </w:t>
      </w:r>
    </w:p>
    <w:p w14:paraId="31EBED74" w14:textId="2133ECBA" w:rsidR="004D6CEC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4D6CEC" w:rsidRPr="004D6CEC">
          <w:rPr>
            <w:rStyle w:val="Hyperlink"/>
            <w:sz w:val="24"/>
            <w:szCs w:val="24"/>
          </w:rPr>
          <w:t>North Devon UNESCO Biosphere</w:t>
        </w:r>
      </w:hyperlink>
    </w:p>
    <w:p w14:paraId="3613895F" w14:textId="1929AF14" w:rsidR="004D6CEC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5" w:history="1">
        <w:r w:rsidR="004D6CEC" w:rsidRPr="004D6CEC">
          <w:rPr>
            <w:rStyle w:val="Hyperlink"/>
            <w:sz w:val="24"/>
            <w:szCs w:val="24"/>
          </w:rPr>
          <w:t>Ilfracombe Community Land Trust</w:t>
        </w:r>
      </w:hyperlink>
      <w:r w:rsidR="004D6CEC">
        <w:rPr>
          <w:sz w:val="24"/>
          <w:szCs w:val="24"/>
        </w:rPr>
        <w:t xml:space="preserve"> </w:t>
      </w:r>
    </w:p>
    <w:p w14:paraId="52C4CF55" w14:textId="4EBD21A2" w:rsidR="004D6CEC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6" w:history="1">
        <w:r w:rsidR="004D6CEC" w:rsidRPr="004D6CEC">
          <w:rPr>
            <w:rStyle w:val="Hyperlink"/>
            <w:sz w:val="24"/>
            <w:szCs w:val="24"/>
          </w:rPr>
          <w:t>Petroc College</w:t>
        </w:r>
      </w:hyperlink>
    </w:p>
    <w:p w14:paraId="1D51695F" w14:textId="49163F22" w:rsidR="004D6CEC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7" w:history="1">
        <w:r w:rsidR="004D6CEC" w:rsidRPr="004D6CEC">
          <w:rPr>
            <w:rStyle w:val="Hyperlink"/>
            <w:sz w:val="24"/>
            <w:szCs w:val="24"/>
          </w:rPr>
          <w:t>Philip Dennis Food Service</w:t>
        </w:r>
      </w:hyperlink>
    </w:p>
    <w:p w14:paraId="49D96222" w14:textId="0CFB0FC8" w:rsidR="004D6CEC" w:rsidRDefault="00000000" w:rsidP="00187F7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8" w:history="1">
        <w:r w:rsidR="004D6CEC" w:rsidRPr="004D6CEC">
          <w:rPr>
            <w:rStyle w:val="Hyperlink"/>
            <w:sz w:val="24"/>
            <w:szCs w:val="24"/>
          </w:rPr>
          <w:t>Plastic Free North Devon</w:t>
        </w:r>
      </w:hyperlink>
      <w:r w:rsidR="004D6CEC">
        <w:rPr>
          <w:sz w:val="24"/>
          <w:szCs w:val="24"/>
        </w:rPr>
        <w:t xml:space="preserve"> </w:t>
      </w:r>
    </w:p>
    <w:p w14:paraId="461A8591" w14:textId="6261CBA6" w:rsidR="004D6CEC" w:rsidRDefault="00000000" w:rsidP="004D6CEC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9" w:history="1">
        <w:r w:rsidR="004D6CEC" w:rsidRPr="004D6CEC">
          <w:rPr>
            <w:rStyle w:val="Hyperlink"/>
            <w:sz w:val="24"/>
            <w:szCs w:val="24"/>
          </w:rPr>
          <w:t>Proper Marmalade Company</w:t>
        </w:r>
      </w:hyperlink>
      <w:r w:rsidR="004D6CEC">
        <w:rPr>
          <w:sz w:val="24"/>
          <w:szCs w:val="24"/>
        </w:rPr>
        <w:t xml:space="preserve"> </w:t>
      </w:r>
    </w:p>
    <w:p w14:paraId="4ED8816E" w14:textId="77777777" w:rsidR="004D6CEC" w:rsidRDefault="004D6CEC" w:rsidP="004D6CEC">
      <w:pPr>
        <w:pStyle w:val="ListParagraph"/>
        <w:rPr>
          <w:sz w:val="24"/>
          <w:szCs w:val="24"/>
        </w:rPr>
      </w:pPr>
    </w:p>
    <w:p w14:paraId="0D8FF1E2" w14:textId="09382B31" w:rsidR="004D6CEC" w:rsidRPr="00A11778" w:rsidRDefault="004D6CEC" w:rsidP="004D6CEC">
      <w:pPr>
        <w:pStyle w:val="ListParagraph"/>
        <w:rPr>
          <w:sz w:val="24"/>
          <w:szCs w:val="24"/>
        </w:rPr>
      </w:pPr>
    </w:p>
    <w:p w14:paraId="1E33EDAC" w14:textId="4931906A" w:rsidR="008E2DCE" w:rsidRDefault="008E2DCE" w:rsidP="00243FAD">
      <w:pPr>
        <w:pStyle w:val="ListParagraph"/>
        <w:rPr>
          <w:sz w:val="24"/>
          <w:szCs w:val="24"/>
        </w:rPr>
      </w:pPr>
    </w:p>
    <w:p w14:paraId="0D7DFD71" w14:textId="77777777" w:rsidR="008E2DCE" w:rsidRDefault="008E2DCE" w:rsidP="00243FAD">
      <w:pPr>
        <w:pStyle w:val="ListParagraph"/>
        <w:rPr>
          <w:sz w:val="24"/>
          <w:szCs w:val="24"/>
        </w:rPr>
      </w:pPr>
    </w:p>
    <w:p w14:paraId="06D2E3F9" w14:textId="52482DE0" w:rsidR="00B56736" w:rsidRDefault="00225760" w:rsidP="00B56736">
      <w:pPr>
        <w:pStyle w:val="ListParagraph"/>
        <w:ind w:right="-1157" w:hanging="1571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243FAD">
        <w:rPr>
          <w:noProof/>
          <w:sz w:val="24"/>
          <w:szCs w:val="24"/>
        </w:rPr>
        <w:t xml:space="preserve">   </w:t>
      </w:r>
      <w:r w:rsidR="00B56736">
        <w:rPr>
          <w:noProof/>
          <w:sz w:val="24"/>
          <w:szCs w:val="24"/>
        </w:rPr>
        <w:t xml:space="preserve">      </w:t>
      </w:r>
    </w:p>
    <w:p w14:paraId="56D7B6B8" w14:textId="77777777" w:rsidR="004D6CEC" w:rsidRDefault="004D6CEC" w:rsidP="00B56736">
      <w:pPr>
        <w:pStyle w:val="ListParagraph"/>
        <w:ind w:right="-1157" w:hanging="1571"/>
        <w:rPr>
          <w:noProof/>
          <w:sz w:val="24"/>
          <w:szCs w:val="24"/>
        </w:rPr>
      </w:pPr>
    </w:p>
    <w:p w14:paraId="127AE332" w14:textId="22D1ECD5" w:rsidR="00A11778" w:rsidRDefault="00A11778" w:rsidP="00A11778">
      <w:pPr>
        <w:rPr>
          <w:noProof/>
          <w:sz w:val="24"/>
          <w:szCs w:val="24"/>
        </w:rPr>
      </w:pPr>
    </w:p>
    <w:p w14:paraId="2BF4F110" w14:textId="77777777" w:rsidR="004D6CEC" w:rsidRDefault="004D6CEC" w:rsidP="00FB6211">
      <w:pPr>
        <w:ind w:left="-709" w:right="-1015"/>
        <w:rPr>
          <w:noProof/>
          <w:sz w:val="36"/>
          <w:szCs w:val="36"/>
        </w:rPr>
      </w:pPr>
    </w:p>
    <w:p w14:paraId="359F9ADB" w14:textId="5CE27178" w:rsidR="00FB6211" w:rsidRDefault="00FB6211" w:rsidP="00FB621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95E8D1F" wp14:editId="268272A3">
            <wp:extent cx="2748299" cy="1238083"/>
            <wp:effectExtent l="0" t="0" r="0" b="635"/>
            <wp:docPr id="5797358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73587" name="Picture 57973587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521" cy="1244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590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527CA952" wp14:editId="6385FE87">
            <wp:extent cx="2762250" cy="1244366"/>
            <wp:effectExtent l="0" t="0" r="0" b="0"/>
            <wp:docPr id="213943757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9437570" name="Picture 2139437570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156" cy="1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156CC" w14:textId="71D63432" w:rsidR="004D6CEC" w:rsidRDefault="00FB6211" w:rsidP="00FB621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1C34C084" wp14:editId="4316FA1D">
            <wp:extent cx="2743030" cy="1235709"/>
            <wp:effectExtent l="0" t="0" r="635" b="3175"/>
            <wp:docPr id="28036128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361280" name="Picture 280361280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922" cy="124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590">
        <w:rPr>
          <w:noProof/>
          <w:sz w:val="36"/>
          <w:szCs w:val="36"/>
        </w:rPr>
        <w:t xml:space="preserve"> </w:t>
      </w:r>
      <w:r w:rsidR="004D6CEC">
        <w:rPr>
          <w:noProof/>
          <w:sz w:val="36"/>
          <w:szCs w:val="36"/>
        </w:rPr>
        <w:drawing>
          <wp:inline distT="0" distB="0" distL="0" distR="0" wp14:anchorId="5749F364" wp14:editId="61277DEE">
            <wp:extent cx="2748280" cy="1238074"/>
            <wp:effectExtent l="0" t="0" r="0" b="635"/>
            <wp:docPr id="119613448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34485" name="Picture 1196134485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913" cy="1250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F6248" w14:textId="363D642A" w:rsidR="00FB6211" w:rsidRDefault="00FB6211" w:rsidP="00FB6211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2DB89D" wp14:editId="3A3D6A65">
            <wp:extent cx="2762250" cy="1244368"/>
            <wp:effectExtent l="0" t="0" r="0" b="0"/>
            <wp:docPr id="80877250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772506" name="Picture 80877250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7598" cy="126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590">
        <w:rPr>
          <w:noProof/>
          <w:sz w:val="36"/>
          <w:szCs w:val="36"/>
        </w:rPr>
        <w:t xml:space="preserve"> </w:t>
      </w:r>
      <w:r>
        <w:rPr>
          <w:noProof/>
          <w:sz w:val="36"/>
          <w:szCs w:val="36"/>
        </w:rPr>
        <w:drawing>
          <wp:inline distT="0" distB="0" distL="0" distR="0" wp14:anchorId="1E51205A" wp14:editId="764B1A50">
            <wp:extent cx="2729230" cy="1229492"/>
            <wp:effectExtent l="0" t="0" r="0" b="8890"/>
            <wp:docPr id="23035548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55485" name="Picture 230355485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928" cy="125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D3D8C" w14:textId="77777777" w:rsidR="00FB6211" w:rsidRDefault="00FB6211" w:rsidP="00FB6211">
      <w:pPr>
        <w:rPr>
          <w:noProof/>
          <w:sz w:val="36"/>
          <w:szCs w:val="36"/>
        </w:rPr>
      </w:pPr>
    </w:p>
    <w:p w14:paraId="0DCB1F9A" w14:textId="1BD901EC" w:rsidR="00A11778" w:rsidRPr="00C66CF7" w:rsidRDefault="00B56736" w:rsidP="00FB6211">
      <w:pPr>
        <w:rPr>
          <w:noProof/>
          <w:sz w:val="36"/>
          <w:szCs w:val="36"/>
        </w:rPr>
      </w:pPr>
      <w:r w:rsidRPr="00C66CF7">
        <w:rPr>
          <w:noProof/>
          <w:sz w:val="36"/>
          <w:szCs w:val="36"/>
        </w:rPr>
        <w:t>Be a part of th</w:t>
      </w:r>
      <w:r w:rsidR="00C66CF7" w:rsidRPr="00C66CF7">
        <w:rPr>
          <w:noProof/>
          <w:sz w:val="36"/>
          <w:szCs w:val="36"/>
        </w:rPr>
        <w:t>is</w:t>
      </w:r>
      <w:r w:rsidRPr="00C66CF7">
        <w:rPr>
          <w:noProof/>
          <w:sz w:val="36"/>
          <w:szCs w:val="36"/>
        </w:rPr>
        <w:t xml:space="preserve"> leading </w:t>
      </w:r>
      <w:r w:rsidR="00C66CF7">
        <w:rPr>
          <w:noProof/>
          <w:sz w:val="36"/>
          <w:szCs w:val="36"/>
        </w:rPr>
        <w:t>b</w:t>
      </w:r>
      <w:r w:rsidRPr="00C66CF7">
        <w:rPr>
          <w:noProof/>
          <w:sz w:val="36"/>
          <w:szCs w:val="36"/>
        </w:rPr>
        <w:t xml:space="preserve">usiness &amp; </w:t>
      </w:r>
      <w:r w:rsidR="00C66CF7">
        <w:rPr>
          <w:noProof/>
          <w:sz w:val="36"/>
          <w:szCs w:val="36"/>
        </w:rPr>
        <w:t>to</w:t>
      </w:r>
      <w:r w:rsidRPr="00C66CF7">
        <w:rPr>
          <w:noProof/>
          <w:sz w:val="36"/>
          <w:szCs w:val="36"/>
        </w:rPr>
        <w:t xml:space="preserve">urism </w:t>
      </w:r>
      <w:r w:rsidR="00C66CF7">
        <w:rPr>
          <w:noProof/>
          <w:sz w:val="36"/>
          <w:szCs w:val="36"/>
        </w:rPr>
        <w:t>a</w:t>
      </w:r>
      <w:r w:rsidRPr="00C66CF7">
        <w:rPr>
          <w:noProof/>
          <w:sz w:val="36"/>
          <w:szCs w:val="36"/>
        </w:rPr>
        <w:t xml:space="preserve">ssociation </w:t>
      </w:r>
      <w:r w:rsidR="00C66CF7" w:rsidRPr="00C66CF7">
        <w:rPr>
          <w:noProof/>
          <w:sz w:val="36"/>
          <w:szCs w:val="36"/>
        </w:rPr>
        <w:t xml:space="preserve">and be a voice for Ilfracombe – contact us for details </w:t>
      </w:r>
      <w:r w:rsidR="009F6495">
        <w:rPr>
          <w:noProof/>
          <w:sz w:val="36"/>
          <w:szCs w:val="36"/>
        </w:rPr>
        <w:t xml:space="preserve">                       email: ilfracombetourismassociation@gmail.com</w:t>
      </w:r>
    </w:p>
    <w:sectPr w:rsidR="00A11778" w:rsidRPr="00C66CF7" w:rsidSect="00243FAD">
      <w:type w:val="continuous"/>
      <w:pgSz w:w="11906" w:h="16838"/>
      <w:pgMar w:top="142" w:right="170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93431"/>
    <w:multiLevelType w:val="hybridMultilevel"/>
    <w:tmpl w:val="E7F43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63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A42"/>
    <w:rsid w:val="0013562C"/>
    <w:rsid w:val="00187F77"/>
    <w:rsid w:val="001B5176"/>
    <w:rsid w:val="001E6E6D"/>
    <w:rsid w:val="00225760"/>
    <w:rsid w:val="00243FAD"/>
    <w:rsid w:val="00282CCE"/>
    <w:rsid w:val="00287E6D"/>
    <w:rsid w:val="00364859"/>
    <w:rsid w:val="003B5D6F"/>
    <w:rsid w:val="003F2DB6"/>
    <w:rsid w:val="004861C2"/>
    <w:rsid w:val="00494C4F"/>
    <w:rsid w:val="004C5C5C"/>
    <w:rsid w:val="004D6CEC"/>
    <w:rsid w:val="005020C5"/>
    <w:rsid w:val="00594408"/>
    <w:rsid w:val="005E7729"/>
    <w:rsid w:val="00622DEA"/>
    <w:rsid w:val="00643A00"/>
    <w:rsid w:val="00644FD6"/>
    <w:rsid w:val="006D4679"/>
    <w:rsid w:val="007F285D"/>
    <w:rsid w:val="00810590"/>
    <w:rsid w:val="008905DD"/>
    <w:rsid w:val="008E2DCE"/>
    <w:rsid w:val="009031D5"/>
    <w:rsid w:val="009B1ADD"/>
    <w:rsid w:val="009F6495"/>
    <w:rsid w:val="00A1079F"/>
    <w:rsid w:val="00A11778"/>
    <w:rsid w:val="00A16552"/>
    <w:rsid w:val="00B50D49"/>
    <w:rsid w:val="00B56736"/>
    <w:rsid w:val="00BE2A7E"/>
    <w:rsid w:val="00C27843"/>
    <w:rsid w:val="00C66CF7"/>
    <w:rsid w:val="00C74163"/>
    <w:rsid w:val="00CE6B3A"/>
    <w:rsid w:val="00D07ACE"/>
    <w:rsid w:val="00E13C4A"/>
    <w:rsid w:val="00E62066"/>
    <w:rsid w:val="00F25A42"/>
    <w:rsid w:val="00F40074"/>
    <w:rsid w:val="00FB6211"/>
    <w:rsid w:val="00FB6BBC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C2FDA"/>
  <w15:chartTrackingRefBased/>
  <w15:docId w15:val="{A4822A72-1374-4732-BD63-9D237B25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F25A42"/>
  </w:style>
  <w:style w:type="character" w:styleId="Hyperlink">
    <w:name w:val="Hyperlink"/>
    <w:basedOn w:val="DefaultParagraphFont"/>
    <w:uiPriority w:val="99"/>
    <w:unhideWhenUsed/>
    <w:rsid w:val="00644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87F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50D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facebook.com/CombeBrewingCompany" TargetMode="External"/><Relationship Id="rId18" Type="http://schemas.openxmlformats.org/officeDocument/2006/relationships/hyperlink" Target="https://plasticfreenorthdevon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yperlink" Target="../../Networking%20events/ROBERT%20ZARYWYCZ%20PRESENTATION.pdf" TargetMode="External"/><Relationship Id="rId12" Type="http://schemas.openxmlformats.org/officeDocument/2006/relationships/hyperlink" Target="https://www.coversure.co.uk/ilfracombe/" TargetMode="External"/><Relationship Id="rId17" Type="http://schemas.openxmlformats.org/officeDocument/2006/relationships/hyperlink" Target="https://www.philipdennis.co.uk/" TargetMode="External"/><Relationship Id="rId25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petroc.ac.uk/apprenticeships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usiness-action.co.uk/" TargetMode="External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hyperlink" Target="https://www.ilfracombeclt.org.uk/" TargetMode="External"/><Relationship Id="rId23" Type="http://schemas.openxmlformats.org/officeDocument/2006/relationships/image" Target="media/image7.jpeg"/><Relationship Id="rId10" Type="http://schemas.openxmlformats.org/officeDocument/2006/relationships/hyperlink" Target="../../Networking%20events/Biosphere%20Business%20Partner%20Information.pdf" TargetMode="External"/><Relationship Id="rId19" Type="http://schemas.openxmlformats.org/officeDocument/2006/relationships/hyperlink" Target="https://www.thepropermarmaladecompan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Networking%20events/SARAH%20JORDON%20PRESENTATION.pdf" TargetMode="External"/><Relationship Id="rId14" Type="http://schemas.openxmlformats.org/officeDocument/2006/relationships/hyperlink" Target="https://www.northdevonbiosphere.org.uk/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Furmston</dc:creator>
  <cp:keywords/>
  <dc:description/>
  <cp:lastModifiedBy>Sharon Furmston</cp:lastModifiedBy>
  <cp:revision>3</cp:revision>
  <cp:lastPrinted>2022-04-09T14:22:00Z</cp:lastPrinted>
  <dcterms:created xsi:type="dcterms:W3CDTF">2023-12-10T16:50:00Z</dcterms:created>
  <dcterms:modified xsi:type="dcterms:W3CDTF">2024-01-03T12:06:00Z</dcterms:modified>
</cp:coreProperties>
</file>